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globalbioticinteractions/dmns-para</w:t>
      </w:r>
      <w:r>
        <w:t xml:space="preserve"> </w:t>
      </w:r>
      <w:r>
        <w:t xml:space="preserve">hash://md5/5ffc62fde92400115f9f936b1cafa6d9</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https://github.com/globalbioticinteractions/dmns-para/issues</w:t>
      </w:r>
    </w:p>
    <w:p>
      <w:pPr>
        <w:pStyle w:val="Date"/>
      </w:pPr>
      <w:r>
        <w:t xml:space="preserve">2025-04-10</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globalbioticinteractions/dmns-para,</w:t>
      </w:r>
      <w:r>
        <w:t xml:space="preserve"> </w:t>
      </w:r>
      <w:r>
        <w:t xml:space="preserve">has</w:t>
      </w:r>
      <w:r>
        <w:t xml:space="preserve"> </w:t>
      </w:r>
      <w:r>
        <w:t xml:space="preserve">fingerprint</w:t>
      </w:r>
      <w:r>
        <w:t xml:space="preserve"> </w:t>
      </w:r>
      <w:r>
        <w:t xml:space="preserve">hash://md5/5ffc62fde92400115f9f936b1cafa6d9,</w:t>
      </w:r>
      <w:r>
        <w:t xml:space="preserve"> </w:t>
      </w:r>
      <w:r>
        <w:t xml:space="preserve">is</w:t>
      </w:r>
      <w:r>
        <w:t xml:space="preserve"> </w:t>
      </w:r>
      <w:r>
        <w:t xml:space="preserve">71.3MiB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2,090</w:t>
      </w:r>
      <w:r>
        <w:t xml:space="preserve"> </w:t>
      </w:r>
      <w:r>
        <w:t xml:space="preserve">interaction</w:t>
      </w:r>
      <w:r>
        <w:t xml:space="preserve"> </w:t>
      </w:r>
      <w:r>
        <w:t xml:space="preserve">with</w:t>
      </w:r>
      <w:r>
        <w:t xml:space="preserve"> </w:t>
      </w:r>
      <w:r>
        <w:t xml:space="preserve">3</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parasiteOf)</w:t>
      </w:r>
      <w:r>
        <w:t xml:space="preserve"> </w:t>
      </w:r>
      <w:r>
        <w:t xml:space="preserve">between</w:t>
      </w:r>
      <w:r>
        <w:t xml:space="preserve"> </w:t>
      </w:r>
      <w:r>
        <w:t xml:space="preserve">64</w:t>
      </w:r>
      <w:r>
        <w:t xml:space="preserve"> </w:t>
      </w:r>
      <w:r>
        <w:t xml:space="preserve">primary</w:t>
      </w:r>
      <w:r>
        <w:t xml:space="preserve"> </w:t>
      </w:r>
      <w:r>
        <w:t xml:space="preserve">taxa</w:t>
      </w:r>
      <w:r>
        <w:t xml:space="preserve"> </w:t>
      </w:r>
      <w:r>
        <w:t xml:space="preserve">(e.g.,</w:t>
      </w:r>
      <w:r>
        <w:t xml:space="preserve"> </w:t>
      </w:r>
      <w:r>
        <w:t xml:space="preserve">Eumolpianus</w:t>
      </w:r>
      <w:r>
        <w:t xml:space="preserve"> </w:t>
      </w:r>
      <w:r>
        <w:t xml:space="preserve">eumolpi)</w:t>
      </w:r>
      <w:r>
        <w:t xml:space="preserve"> </w:t>
      </w:r>
      <w:r>
        <w:t xml:space="preserve">and</w:t>
      </w:r>
      <w:r>
        <w:t xml:space="preserve"> </w:t>
      </w:r>
      <w:r>
        <w:t xml:space="preserve">495</w:t>
      </w:r>
      <w:r>
        <w:t xml:space="preserve"> </w:t>
      </w:r>
      <w:r>
        <w:t xml:space="preserve">associated</w:t>
      </w:r>
      <w:r>
        <w:t xml:space="preserve"> </w:t>
      </w:r>
      <w:r>
        <w:t xml:space="preserve">taxa</w:t>
      </w:r>
      <w:r>
        <w:t xml:space="preserve"> </w:t>
      </w:r>
      <w:r>
        <w:t xml:space="preserve">(e.g.,</w:t>
      </w:r>
      <w:r>
        <w:t xml:space="preserve"> </w:t>
      </w:r>
      <w:r>
        <w:t xml:space="preserve">Tamias</w:t>
      </w:r>
      <w:r>
        <w:t xml:space="preserve"> </w:t>
      </w:r>
      <w:r>
        <w:t xml:space="preserve">speciosus).</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DMNS Parasite collection (Arctos) http://ipt.vertnet.org:8080/ipt/archive.do?r=dmn 2025-04-04T23:39:21.331Z hash://md5/5ffc62fde92400115f9f936b1cafa6d9</w:t>
      </w:r>
    </w:p>
    <w:p>
      <w:pPr>
        <w:pStyle w:val="FirstParagraph"/>
      </w:pPr>
      <w:r>
        <w:t xml:space="preserve">For additional metadata related to this dataset, please visit</w:t>
      </w:r>
      <w:r>
        <w:t xml:space="preserve"> </w:t>
      </w:r>
      <w:hyperlink r:id="rId20">
        <w:r>
          <w:rPr>
            <w:rStyle w:val="Hyperlink"/>
          </w:rPr>
          <w:t xml:space="preserve">https://github.com/globalbioticinteractions/dmns-para</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71.3MiB) under review </w:t>
      </w:r>
      <w:r>
        <w:br/>
      </w:r>
      <w:r>
        <w:rPr>
          <w:rStyle w:val="VerbatimChar"/>
        </w:rPr>
        <w:t xml:space="preserve">elton pull globalbioticinteractions/dmns-para</w:t>
      </w:r>
      <w:r>
        <w:br/>
      </w:r>
      <w:r>
        <w:br/>
      </w:r>
      <w:r>
        <w:rPr>
          <w:rStyle w:val="VerbatimChar"/>
        </w:rPr>
        <w:t xml:space="preserve"># generate review notes</w:t>
      </w:r>
      <w:r>
        <w:br/>
      </w:r>
      <w:r>
        <w:rPr>
          <w:rStyle w:val="VerbatimChar"/>
        </w:rPr>
        <w:t xml:space="preserve">elton review globalbioticinteractions/dmns-para\</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globalbioticinteractions/dmns-para\</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globalbioticinteractions/dmns-para\</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globalbioticinteractions/dmns-para, has fingerprint hash://md5/5ffc62fde92400115f9f936b1cafa6d9, is 71.3MiB in size and contains 2,090 interaction with 3 unique types of associations (e.g., parasiteOf) between 64 primary taxa (e.g., Eumolpianus eumolpi) and 495 associated taxa (e.g., Tamias speciosus).</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Eumolpianus eumolpi</w:t>
            </w:r>
          </w:p>
        </w:tc>
        <w:tc>
          <w:tcPr/>
          <w:p>
            <w:pPr>
              <w:pStyle w:val="Compact"/>
              <w:jc w:val="left"/>
            </w:pPr>
            <w:r>
              <w:t xml:space="preserve">parasiteOf</w:t>
            </w:r>
          </w:p>
        </w:tc>
        <w:tc>
          <w:tcPr/>
          <w:p>
            <w:pPr>
              <w:pStyle w:val="Compact"/>
              <w:jc w:val="left"/>
            </w:pPr>
            <w:r>
              <w:t xml:space="preserve">Tamias minimus</w:t>
            </w:r>
          </w:p>
        </w:tc>
        <w:tc>
          <w:tcPr/>
          <w:p>
            <w:pPr>
              <w:pStyle w:val="Compact"/>
              <w:jc w:val="left"/>
            </w:pPr>
            <w:r>
              <w:t xml:space="preserve">http://arctos.database.museum/guid/DMNS:Para:572</w:t>
            </w:r>
          </w:p>
        </w:tc>
      </w:tr>
      <w:tr>
        <w:tc>
          <w:tcPr/>
          <w:p>
            <w:pPr>
              <w:pStyle w:val="Compact"/>
              <w:jc w:val="left"/>
            </w:pPr>
            <w:r>
              <w:t xml:space="preserve">Eumolpianus eumolpi</w:t>
            </w:r>
          </w:p>
        </w:tc>
        <w:tc>
          <w:tcPr/>
          <w:p>
            <w:pPr>
              <w:pStyle w:val="Compact"/>
              <w:jc w:val="left"/>
            </w:pPr>
            <w:r>
              <w:t xml:space="preserve">parasiteOf</w:t>
            </w:r>
          </w:p>
        </w:tc>
        <w:tc>
          <w:tcPr/>
          <w:p>
            <w:pPr>
              <w:pStyle w:val="Compact"/>
              <w:jc w:val="left"/>
            </w:pPr>
            <w:r>
              <w:t xml:space="preserve">Tamias quadrivittatus</w:t>
            </w:r>
          </w:p>
        </w:tc>
        <w:tc>
          <w:tcPr/>
          <w:p>
            <w:pPr>
              <w:pStyle w:val="Compact"/>
              <w:jc w:val="left"/>
            </w:pPr>
            <w:r>
              <w:t xml:space="preserve">http://arctos.database.museum/guid/DMNS:Para:684</w:t>
            </w:r>
          </w:p>
        </w:tc>
      </w:tr>
      <w:tr>
        <w:tc>
          <w:tcPr/>
          <w:p>
            <w:pPr>
              <w:pStyle w:val="Compact"/>
              <w:jc w:val="left"/>
            </w:pPr>
            <w:r>
              <w:t xml:space="preserve">Oxyurida</w:t>
            </w:r>
          </w:p>
        </w:tc>
        <w:tc>
          <w:tcPr/>
          <w:p>
            <w:pPr>
              <w:pStyle w:val="Compact"/>
              <w:jc w:val="left"/>
            </w:pPr>
            <w:r>
              <w:t xml:space="preserve">parasiteOf</w:t>
            </w:r>
          </w:p>
        </w:tc>
        <w:tc>
          <w:tcPr/>
          <w:p>
            <w:pPr>
              <w:pStyle w:val="Compact"/>
              <w:jc w:val="left"/>
            </w:pPr>
            <w:r>
              <w:t xml:space="preserve">Tamias quadrivittatus</w:t>
            </w:r>
          </w:p>
        </w:tc>
        <w:tc>
          <w:tcPr/>
          <w:p>
            <w:pPr>
              <w:pStyle w:val="Compact"/>
              <w:jc w:val="left"/>
            </w:pPr>
            <w:r>
              <w:t xml:space="preserve">http://arctos.database.museum/guid/DMNS:Para:2210</w:t>
            </w:r>
          </w:p>
        </w:tc>
      </w:tr>
      <w:tr>
        <w:tc>
          <w:tcPr/>
          <w:p>
            <w:pPr>
              <w:pStyle w:val="Compact"/>
              <w:jc w:val="left"/>
            </w:pPr>
            <w:r>
              <w:t xml:space="preserve">Oxyurida</w:t>
            </w:r>
          </w:p>
        </w:tc>
        <w:tc>
          <w:tcPr/>
          <w:p>
            <w:pPr>
              <w:pStyle w:val="Compact"/>
              <w:jc w:val="left"/>
            </w:pPr>
            <w:r>
              <w:t xml:space="preserve">hasHost</w:t>
            </w:r>
          </w:p>
        </w:tc>
        <w:tc>
          <w:tcPr/>
          <w:p>
            <w:pPr>
              <w:pStyle w:val="Compact"/>
              <w:jc w:val="left"/>
            </w:pPr>
            <w:r>
              <w:t xml:space="preserve">Tamias quadrivittatus</w:t>
            </w:r>
          </w:p>
        </w:tc>
        <w:tc>
          <w:tcPr/>
          <w:p>
            <w:pPr>
              <w:pStyle w:val="Compact"/>
              <w:jc w:val="left"/>
            </w:pPr>
            <w:r>
              <w:t xml:space="preserve">http://arctos.database.museum/guid/DMNS:Para:2210</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parasiteOf</w:t>
            </w:r>
          </w:p>
        </w:tc>
        <w:tc>
          <w:tcPr/>
          <w:p>
            <w:pPr>
              <w:pStyle w:val="Compact"/>
              <w:jc w:val="left"/>
            </w:pPr>
            <w:r>
              <w:t xml:space="preserve">1011</w:t>
            </w:r>
          </w:p>
        </w:tc>
      </w:tr>
      <w:tr>
        <w:tc>
          <w:tcPr/>
          <w:p>
            <w:pPr>
              <w:pStyle w:val="Compact"/>
              <w:jc w:val="left"/>
            </w:pPr>
            <w:r>
              <w:t xml:space="preserve">hasHost</w:t>
            </w:r>
          </w:p>
        </w:tc>
        <w:tc>
          <w:tcPr/>
          <w:p>
            <w:pPr>
              <w:pStyle w:val="Compact"/>
              <w:jc w:val="left"/>
            </w:pPr>
            <w:r>
              <w:t xml:space="preserve">636</w:t>
            </w:r>
          </w:p>
        </w:tc>
      </w:tr>
      <w:tr>
        <w:tc>
          <w:tcPr/>
          <w:p>
            <w:pPr>
              <w:pStyle w:val="Compact"/>
              <w:jc w:val="left"/>
            </w:pPr>
            <w:r>
              <w:t xml:space="preserve">coOccursWith</w:t>
            </w:r>
          </w:p>
        </w:tc>
        <w:tc>
          <w:tcPr/>
          <w:p>
            <w:pPr>
              <w:pStyle w:val="Compact"/>
              <w:jc w:val="left"/>
            </w:pPr>
            <w:r>
              <w:t xml:space="preserve">443</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Eumolpianus eumolpi</w:t>
            </w:r>
          </w:p>
        </w:tc>
        <w:tc>
          <w:tcPr/>
          <w:p>
            <w:pPr>
              <w:pStyle w:val="Compact"/>
              <w:jc w:val="left"/>
            </w:pPr>
            <w:r>
              <w:t xml:space="preserve">339</w:t>
            </w:r>
          </w:p>
        </w:tc>
      </w:tr>
      <w:tr>
        <w:tc>
          <w:tcPr/>
          <w:p>
            <w:pPr>
              <w:pStyle w:val="Compact"/>
              <w:jc w:val="left"/>
            </w:pPr>
            <w:r>
              <w:t xml:space="preserve">Phthiraptera</w:t>
            </w:r>
          </w:p>
        </w:tc>
        <w:tc>
          <w:tcPr/>
          <w:p>
            <w:pPr>
              <w:pStyle w:val="Compact"/>
              <w:jc w:val="left"/>
            </w:pPr>
            <w:r>
              <w:t xml:space="preserve">322</w:t>
            </w:r>
          </w:p>
        </w:tc>
      </w:tr>
      <w:tr>
        <w:tc>
          <w:tcPr/>
          <w:p>
            <w:pPr>
              <w:pStyle w:val="Compact"/>
              <w:jc w:val="left"/>
            </w:pPr>
            <w:r>
              <w:t xml:space="preserve">Nematoda</w:t>
            </w:r>
          </w:p>
        </w:tc>
        <w:tc>
          <w:tcPr/>
          <w:p>
            <w:pPr>
              <w:pStyle w:val="Compact"/>
              <w:jc w:val="left"/>
            </w:pPr>
            <w:r>
              <w:t xml:space="preserve">298</w:t>
            </w:r>
          </w:p>
        </w:tc>
      </w:tr>
      <w:tr>
        <w:tc>
          <w:tcPr/>
          <w:p>
            <w:pPr>
              <w:pStyle w:val="Compact"/>
              <w:jc w:val="left"/>
            </w:pPr>
            <w:r>
              <w:t xml:space="preserve">Cestoda</w:t>
            </w:r>
          </w:p>
        </w:tc>
        <w:tc>
          <w:tcPr/>
          <w:p>
            <w:pPr>
              <w:pStyle w:val="Compact"/>
              <w:jc w:val="left"/>
            </w:pPr>
            <w:r>
              <w:t xml:space="preserve">191</w:t>
            </w:r>
          </w:p>
        </w:tc>
      </w:tr>
      <w:tr>
        <w:tc>
          <w:tcPr/>
          <w:p>
            <w:pPr>
              <w:pStyle w:val="Compact"/>
              <w:jc w:val="left"/>
            </w:pPr>
            <w:r>
              <w:t xml:space="preserve">Hoplopleura arboricola</w:t>
            </w:r>
          </w:p>
        </w:tc>
        <w:tc>
          <w:tcPr/>
          <w:p>
            <w:pPr>
              <w:pStyle w:val="Compact"/>
              <w:jc w:val="left"/>
            </w:pPr>
            <w:r>
              <w:t xml:space="preserve">100</w:t>
            </w:r>
          </w:p>
        </w:tc>
      </w:tr>
      <w:tr>
        <w:tc>
          <w:tcPr/>
          <w:p>
            <w:pPr>
              <w:pStyle w:val="Compact"/>
              <w:jc w:val="left"/>
            </w:pPr>
            <w:r>
              <w:t xml:space="preserve">Oestridae</w:t>
            </w:r>
          </w:p>
        </w:tc>
        <w:tc>
          <w:tcPr/>
          <w:p>
            <w:pPr>
              <w:pStyle w:val="Compact"/>
              <w:jc w:val="left"/>
            </w:pPr>
            <w:r>
              <w:t xml:space="preserve">99</w:t>
            </w:r>
          </w:p>
        </w:tc>
      </w:tr>
      <w:tr>
        <w:tc>
          <w:tcPr/>
          <w:p>
            <w:pPr>
              <w:pStyle w:val="Compact"/>
              <w:jc w:val="left"/>
            </w:pPr>
            <w:r>
              <w:t xml:space="preserve">Heteroxynema cucullatum</w:t>
            </w:r>
          </w:p>
        </w:tc>
        <w:tc>
          <w:tcPr/>
          <w:p>
            <w:pPr>
              <w:pStyle w:val="Compact"/>
              <w:jc w:val="left"/>
            </w:pPr>
            <w:r>
              <w:t xml:space="preserve">72</w:t>
            </w:r>
          </w:p>
        </w:tc>
      </w:tr>
      <w:tr>
        <w:tc>
          <w:tcPr/>
          <w:p>
            <w:pPr>
              <w:pStyle w:val="Compact"/>
              <w:jc w:val="left"/>
            </w:pPr>
            <w:r>
              <w:t xml:space="preserve">Rauschtineria eutamii</w:t>
            </w:r>
          </w:p>
        </w:tc>
        <w:tc>
          <w:tcPr/>
          <w:p>
            <w:pPr>
              <w:pStyle w:val="Compact"/>
              <w:jc w:val="left"/>
            </w:pPr>
            <w:r>
              <w:t xml:space="preserve">64</w:t>
            </w:r>
          </w:p>
        </w:tc>
      </w:tr>
      <w:tr>
        <w:tc>
          <w:tcPr/>
          <w:p>
            <w:pPr>
              <w:pStyle w:val="Compact"/>
              <w:jc w:val="left"/>
            </w:pPr>
            <w:r>
              <w:t xml:space="preserve">Ceratophyllus ciliatus</w:t>
            </w:r>
          </w:p>
        </w:tc>
        <w:tc>
          <w:tcPr/>
          <w:p>
            <w:pPr>
              <w:pStyle w:val="Compact"/>
              <w:jc w:val="left"/>
            </w:pPr>
            <w:r>
              <w:t xml:space="preserve">57</w:t>
            </w:r>
          </w:p>
        </w:tc>
      </w:tr>
      <w:tr>
        <w:tc>
          <w:tcPr/>
          <w:p>
            <w:pPr>
              <w:pStyle w:val="Compact"/>
              <w:jc w:val="left"/>
            </w:pPr>
            <w:r>
              <w:t xml:space="preserve">Orchopeas sexdentatus</w:t>
            </w:r>
          </w:p>
        </w:tc>
        <w:tc>
          <w:tcPr/>
          <w:p>
            <w:pPr>
              <w:pStyle w:val="Compact"/>
              <w:jc w:val="left"/>
            </w:pPr>
            <w:r>
              <w:t xml:space="preserve">49</w:t>
            </w:r>
          </w:p>
        </w:tc>
      </w:tr>
      <w:tr>
        <w:tc>
          <w:tcPr/>
          <w:p>
            <w:pPr>
              <w:pStyle w:val="Compact"/>
              <w:jc w:val="left"/>
            </w:pPr>
            <w:r>
              <w:t xml:space="preserve">Eumolpianus eutamiadis</w:t>
            </w:r>
          </w:p>
        </w:tc>
        <w:tc>
          <w:tcPr/>
          <w:p>
            <w:pPr>
              <w:pStyle w:val="Compact"/>
              <w:jc w:val="left"/>
            </w:pPr>
            <w:r>
              <w:t xml:space="preserve">44</w:t>
            </w:r>
          </w:p>
        </w:tc>
      </w:tr>
      <w:tr>
        <w:tc>
          <w:tcPr/>
          <w:p>
            <w:pPr>
              <w:pStyle w:val="Compact"/>
              <w:jc w:val="left"/>
            </w:pPr>
            <w:r>
              <w:t xml:space="preserve">Neohaematopinus pacificus</w:t>
            </w:r>
          </w:p>
        </w:tc>
        <w:tc>
          <w:tcPr/>
          <w:p>
            <w:pPr>
              <w:pStyle w:val="Compact"/>
              <w:jc w:val="left"/>
            </w:pPr>
            <w:r>
              <w:t xml:space="preserve">43</w:t>
            </w:r>
          </w:p>
        </w:tc>
      </w:tr>
      <w:tr>
        <w:tc>
          <w:tcPr/>
          <w:p>
            <w:pPr>
              <w:pStyle w:val="Compact"/>
              <w:jc w:val="left"/>
            </w:pPr>
            <w:r>
              <w:t xml:space="preserve">Siphonaptera</w:t>
            </w:r>
          </w:p>
        </w:tc>
        <w:tc>
          <w:tcPr/>
          <w:p>
            <w:pPr>
              <w:pStyle w:val="Compact"/>
              <w:jc w:val="left"/>
            </w:pPr>
            <w:r>
              <w:t xml:space="preserve">40</w:t>
            </w:r>
          </w:p>
        </w:tc>
      </w:tr>
      <w:tr>
        <w:tc>
          <w:tcPr/>
          <w:p>
            <w:pPr>
              <w:pStyle w:val="Compact"/>
              <w:jc w:val="left"/>
            </w:pPr>
            <w:r>
              <w:t xml:space="preserve">Acariformes</w:t>
            </w:r>
          </w:p>
        </w:tc>
        <w:tc>
          <w:tcPr/>
          <w:p>
            <w:pPr>
              <w:pStyle w:val="Compact"/>
              <w:jc w:val="left"/>
            </w:pPr>
            <w:r>
              <w:t xml:space="preserve">38</w:t>
            </w:r>
          </w:p>
        </w:tc>
      </w:tr>
      <w:tr>
        <w:tc>
          <w:tcPr/>
          <w:p>
            <w:pPr>
              <w:pStyle w:val="Compact"/>
              <w:jc w:val="left"/>
            </w:pPr>
            <w:r>
              <w:t xml:space="preserve">Oropsylla tuberculata</w:t>
            </w:r>
          </w:p>
        </w:tc>
        <w:tc>
          <w:tcPr/>
          <w:p>
            <w:pPr>
              <w:pStyle w:val="Compact"/>
              <w:jc w:val="left"/>
            </w:pPr>
            <w:r>
              <w:t xml:space="preserve">31</w:t>
            </w:r>
          </w:p>
        </w:tc>
      </w:tr>
      <w:tr>
        <w:tc>
          <w:tcPr/>
          <w:p>
            <w:pPr>
              <w:pStyle w:val="Compact"/>
              <w:jc w:val="left"/>
            </w:pPr>
            <w:r>
              <w:t xml:space="preserve">Anoplura</w:t>
            </w:r>
          </w:p>
        </w:tc>
        <w:tc>
          <w:tcPr/>
          <w:p>
            <w:pPr>
              <w:pStyle w:val="Compact"/>
              <w:jc w:val="left"/>
            </w:pPr>
            <w:r>
              <w:t xml:space="preserve">27</w:t>
            </w:r>
          </w:p>
        </w:tc>
      </w:tr>
      <w:tr>
        <w:tc>
          <w:tcPr/>
          <w:p>
            <w:pPr>
              <w:pStyle w:val="Compact"/>
              <w:jc w:val="left"/>
            </w:pPr>
            <w:r>
              <w:t xml:space="preserve">Ixodidae</w:t>
            </w:r>
          </w:p>
        </w:tc>
        <w:tc>
          <w:tcPr/>
          <w:p>
            <w:pPr>
              <w:pStyle w:val="Compact"/>
              <w:jc w:val="left"/>
            </w:pPr>
            <w:r>
              <w:t xml:space="preserve">26</w:t>
            </w:r>
          </w:p>
        </w:tc>
      </w:tr>
      <w:tr>
        <w:tc>
          <w:tcPr/>
          <w:p>
            <w:pPr>
              <w:pStyle w:val="Compact"/>
              <w:jc w:val="left"/>
            </w:pPr>
            <w:r>
              <w:t xml:space="preserve">Acari</w:t>
            </w:r>
          </w:p>
        </w:tc>
        <w:tc>
          <w:tcPr/>
          <w:p>
            <w:pPr>
              <w:pStyle w:val="Compact"/>
              <w:jc w:val="left"/>
            </w:pPr>
            <w:r>
              <w:t xml:space="preserve">22</w:t>
            </w:r>
          </w:p>
        </w:tc>
      </w:tr>
      <w:tr>
        <w:tc>
          <w:tcPr/>
          <w:p>
            <w:pPr>
              <w:pStyle w:val="Compact"/>
              <w:jc w:val="left"/>
            </w:pPr>
            <w:r>
              <w:t xml:space="preserve">Aetheca wagneri</w:t>
            </w:r>
          </w:p>
        </w:tc>
        <w:tc>
          <w:tcPr/>
          <w:p>
            <w:pPr>
              <w:pStyle w:val="Compact"/>
              <w:jc w:val="left"/>
            </w:pPr>
            <w:r>
              <w:t xml:space="preserve">21</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Tamias speciosus</w:t>
            </w:r>
          </w:p>
        </w:tc>
        <w:tc>
          <w:tcPr/>
          <w:p>
            <w:pPr>
              <w:pStyle w:val="Compact"/>
              <w:jc w:val="left"/>
            </w:pPr>
            <w:r>
              <w:t xml:space="preserve">162</w:t>
            </w:r>
          </w:p>
        </w:tc>
      </w:tr>
      <w:tr>
        <w:tc>
          <w:tcPr/>
          <w:p>
            <w:pPr>
              <w:pStyle w:val="Compact"/>
              <w:jc w:val="left"/>
            </w:pPr>
            <w:r>
              <w:t xml:space="preserve">Tamias minimus</w:t>
            </w:r>
          </w:p>
        </w:tc>
        <w:tc>
          <w:tcPr/>
          <w:p>
            <w:pPr>
              <w:pStyle w:val="Compact"/>
              <w:jc w:val="left"/>
            </w:pPr>
            <w:r>
              <w:t xml:space="preserve">121</w:t>
            </w:r>
          </w:p>
        </w:tc>
      </w:tr>
      <w:tr>
        <w:tc>
          <w:tcPr/>
          <w:p>
            <w:pPr>
              <w:pStyle w:val="Compact"/>
              <w:jc w:val="left"/>
            </w:pPr>
            <w:r>
              <w:t xml:space="preserve">Tamias quadrivittatus</w:t>
            </w:r>
          </w:p>
        </w:tc>
        <w:tc>
          <w:tcPr/>
          <w:p>
            <w:pPr>
              <w:pStyle w:val="Compact"/>
              <w:jc w:val="left"/>
            </w:pPr>
            <w:r>
              <w:t xml:space="preserve">100</w:t>
            </w:r>
          </w:p>
        </w:tc>
      </w:tr>
      <w:tr>
        <w:tc>
          <w:tcPr/>
          <w:p>
            <w:pPr>
              <w:pStyle w:val="Compact"/>
              <w:jc w:val="left"/>
            </w:pPr>
            <w:r>
              <w:t xml:space="preserve">Bubo virginianus</w:t>
            </w:r>
          </w:p>
        </w:tc>
        <w:tc>
          <w:tcPr/>
          <w:p>
            <w:pPr>
              <w:pStyle w:val="Compact"/>
              <w:jc w:val="left"/>
            </w:pPr>
            <w:r>
              <w:t xml:space="preserve">70</w:t>
            </w:r>
          </w:p>
        </w:tc>
      </w:tr>
      <w:tr>
        <w:tc>
          <w:tcPr/>
          <w:p>
            <w:pPr>
              <w:pStyle w:val="Compact"/>
              <w:jc w:val="left"/>
            </w:pPr>
            <w:r>
              <w:t xml:space="preserve">Eumolpianus eumolpi</w:t>
            </w:r>
          </w:p>
        </w:tc>
        <w:tc>
          <w:tcPr/>
          <w:p>
            <w:pPr>
              <w:pStyle w:val="Compact"/>
              <w:jc w:val="left"/>
            </w:pPr>
            <w:r>
              <w:t xml:space="preserve">67</w:t>
            </w:r>
          </w:p>
        </w:tc>
      </w:tr>
      <w:tr>
        <w:tc>
          <w:tcPr/>
          <w:p>
            <w:pPr>
              <w:pStyle w:val="Compact"/>
              <w:jc w:val="left"/>
            </w:pPr>
            <w:r>
              <w:t xml:space="preserve">Buteo jamaicensis</w:t>
            </w:r>
          </w:p>
        </w:tc>
        <w:tc>
          <w:tcPr/>
          <w:p>
            <w:pPr>
              <w:pStyle w:val="Compact"/>
              <w:jc w:val="left"/>
            </w:pPr>
            <w:r>
              <w:t xml:space="preserve">51</w:t>
            </w:r>
          </w:p>
        </w:tc>
      </w:tr>
      <w:tr>
        <w:tc>
          <w:tcPr/>
          <w:p>
            <w:pPr>
              <w:pStyle w:val="Compact"/>
              <w:jc w:val="left"/>
            </w:pPr>
            <w:r>
              <w:t xml:space="preserve">Nematoda</w:t>
            </w:r>
          </w:p>
        </w:tc>
        <w:tc>
          <w:tcPr/>
          <w:p>
            <w:pPr>
              <w:pStyle w:val="Compact"/>
              <w:jc w:val="left"/>
            </w:pPr>
            <w:r>
              <w:t xml:space="preserve">51</w:t>
            </w:r>
          </w:p>
        </w:tc>
      </w:tr>
      <w:tr>
        <w:tc>
          <w:tcPr/>
          <w:p>
            <w:pPr>
              <w:pStyle w:val="Compact"/>
              <w:jc w:val="left"/>
            </w:pPr>
            <w:r>
              <w:t xml:space="preserve">Hoplopleura arboricola</w:t>
            </w:r>
          </w:p>
        </w:tc>
        <w:tc>
          <w:tcPr/>
          <w:p>
            <w:pPr>
              <w:pStyle w:val="Compact"/>
              <w:jc w:val="left"/>
            </w:pPr>
            <w:r>
              <w:t xml:space="preserve">48</w:t>
            </w:r>
          </w:p>
        </w:tc>
      </w:tr>
      <w:tr>
        <w:tc>
          <w:tcPr/>
          <w:p>
            <w:pPr>
              <w:pStyle w:val="Compact"/>
              <w:jc w:val="left"/>
            </w:pPr>
            <w:r>
              <w:t xml:space="preserve">Tamias minimus operarius</w:t>
            </w:r>
          </w:p>
        </w:tc>
        <w:tc>
          <w:tcPr/>
          <w:p>
            <w:pPr>
              <w:pStyle w:val="Compact"/>
              <w:jc w:val="left"/>
            </w:pPr>
            <w:r>
              <w:t xml:space="preserve">45</w:t>
            </w:r>
          </w:p>
        </w:tc>
      </w:tr>
      <w:tr>
        <w:tc>
          <w:tcPr/>
          <w:p>
            <w:pPr>
              <w:pStyle w:val="Compact"/>
              <w:jc w:val="left"/>
            </w:pPr>
            <w:r>
              <w:t xml:space="preserve">Orchopeas sexdentatus</w:t>
            </w:r>
          </w:p>
        </w:tc>
        <w:tc>
          <w:tcPr/>
          <w:p>
            <w:pPr>
              <w:pStyle w:val="Compact"/>
              <w:jc w:val="left"/>
            </w:pPr>
            <w:r>
              <w:t xml:space="preserve">42</w:t>
            </w:r>
          </w:p>
        </w:tc>
      </w:tr>
      <w:tr>
        <w:tc>
          <w:tcPr/>
          <w:p>
            <w:pPr>
              <w:pStyle w:val="Compact"/>
              <w:jc w:val="left"/>
            </w:pPr>
            <w:r>
              <w:t xml:space="preserve">Tamias umbrinus</w:t>
            </w:r>
          </w:p>
        </w:tc>
        <w:tc>
          <w:tcPr/>
          <w:p>
            <w:pPr>
              <w:pStyle w:val="Compact"/>
              <w:jc w:val="left"/>
            </w:pPr>
            <w:r>
              <w:t xml:space="preserve">28</w:t>
            </w:r>
          </w:p>
        </w:tc>
      </w:tr>
      <w:tr>
        <w:tc>
          <w:tcPr/>
          <w:p>
            <w:pPr>
              <w:pStyle w:val="Compact"/>
              <w:jc w:val="left"/>
            </w:pPr>
            <w:r>
              <w:t xml:space="preserve">Tamias alpinus</w:t>
            </w:r>
          </w:p>
        </w:tc>
        <w:tc>
          <w:tcPr/>
          <w:p>
            <w:pPr>
              <w:pStyle w:val="Compact"/>
              <w:jc w:val="left"/>
            </w:pPr>
            <w:r>
              <w:t xml:space="preserve">26</w:t>
            </w:r>
          </w:p>
        </w:tc>
      </w:tr>
      <w:tr>
        <w:tc>
          <w:tcPr/>
          <w:p>
            <w:pPr>
              <w:pStyle w:val="Compact"/>
              <w:jc w:val="left"/>
            </w:pPr>
            <w:r>
              <w:t xml:space="preserve">Tamias rufus</w:t>
            </w:r>
          </w:p>
        </w:tc>
        <w:tc>
          <w:tcPr/>
          <w:p>
            <w:pPr>
              <w:pStyle w:val="Compact"/>
              <w:jc w:val="left"/>
            </w:pPr>
            <w:r>
              <w:t xml:space="preserve">25</w:t>
            </w:r>
          </w:p>
        </w:tc>
      </w:tr>
      <w:tr>
        <w:tc>
          <w:tcPr/>
          <w:p>
            <w:pPr>
              <w:pStyle w:val="Compact"/>
              <w:jc w:val="left"/>
            </w:pPr>
            <w:r>
              <w:t xml:space="preserve">Cestoda</w:t>
            </w:r>
          </w:p>
        </w:tc>
        <w:tc>
          <w:tcPr/>
          <w:p>
            <w:pPr>
              <w:pStyle w:val="Compact"/>
              <w:jc w:val="left"/>
            </w:pPr>
            <w:r>
              <w:t xml:space="preserve">24</w:t>
            </w:r>
          </w:p>
        </w:tc>
      </w:tr>
      <w:tr>
        <w:tc>
          <w:tcPr/>
          <w:p>
            <w:pPr>
              <w:pStyle w:val="Compact"/>
              <w:jc w:val="left"/>
            </w:pPr>
            <w:r>
              <w:t xml:space="preserve">Oropsylla tuberculata</w:t>
            </w:r>
          </w:p>
        </w:tc>
        <w:tc>
          <w:tcPr/>
          <w:p>
            <w:pPr>
              <w:pStyle w:val="Compact"/>
              <w:jc w:val="left"/>
            </w:pPr>
            <w:r>
              <w:t xml:space="preserve">24</w:t>
            </w:r>
          </w:p>
        </w:tc>
      </w:tr>
      <w:tr>
        <w:tc>
          <w:tcPr/>
          <w:p>
            <w:pPr>
              <w:pStyle w:val="Compact"/>
              <w:jc w:val="left"/>
            </w:pPr>
            <w:r>
              <w:t xml:space="preserve">Colaptes auratus</w:t>
            </w:r>
          </w:p>
        </w:tc>
        <w:tc>
          <w:tcPr/>
          <w:p>
            <w:pPr>
              <w:pStyle w:val="Compact"/>
              <w:jc w:val="left"/>
            </w:pPr>
            <w:r>
              <w:t xml:space="preserve">22</w:t>
            </w:r>
          </w:p>
        </w:tc>
      </w:tr>
      <w:tr>
        <w:tc>
          <w:tcPr/>
          <w:p>
            <w:pPr>
              <w:pStyle w:val="Compact"/>
              <w:jc w:val="left"/>
            </w:pPr>
            <w:r>
              <w:t xml:space="preserve">Tamias dorsalis dorsalis</w:t>
            </w:r>
          </w:p>
        </w:tc>
        <w:tc>
          <w:tcPr/>
          <w:p>
            <w:pPr>
              <w:pStyle w:val="Compact"/>
              <w:jc w:val="left"/>
            </w:pPr>
            <w:r>
              <w:t xml:space="preserve">22</w:t>
            </w:r>
          </w:p>
        </w:tc>
      </w:tr>
      <w:tr>
        <w:tc>
          <w:tcPr/>
          <w:p>
            <w:pPr>
              <w:pStyle w:val="Compact"/>
              <w:jc w:val="left"/>
            </w:pPr>
            <w:r>
              <w:t xml:space="preserve">Turdus migratorius</w:t>
            </w:r>
          </w:p>
        </w:tc>
        <w:tc>
          <w:tcPr/>
          <w:p>
            <w:pPr>
              <w:pStyle w:val="Compact"/>
              <w:jc w:val="left"/>
            </w:pPr>
            <w:r>
              <w:t xml:space="preserve">21</w:t>
            </w:r>
          </w:p>
        </w:tc>
      </w:tr>
      <w:tr>
        <w:tc>
          <w:tcPr/>
          <w:p>
            <w:pPr>
              <w:pStyle w:val="Compact"/>
              <w:jc w:val="left"/>
            </w:pPr>
            <w:r>
              <w:t xml:space="preserve">Sylvilagus audubonii</w:t>
            </w:r>
          </w:p>
        </w:tc>
        <w:tc>
          <w:tcPr/>
          <w:p>
            <w:pPr>
              <w:pStyle w:val="Compact"/>
              <w:jc w:val="left"/>
            </w:pPr>
            <w:r>
              <w:t xml:space="preserve">20</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Eumolpianus eumolpi</w:t>
            </w:r>
          </w:p>
        </w:tc>
        <w:tc>
          <w:tcPr/>
          <w:p>
            <w:pPr>
              <w:pStyle w:val="Compact"/>
              <w:jc w:val="left"/>
            </w:pPr>
            <w:r>
              <w:t xml:space="preserve">parasiteOf</w:t>
            </w:r>
          </w:p>
        </w:tc>
        <w:tc>
          <w:tcPr/>
          <w:p>
            <w:pPr>
              <w:pStyle w:val="Compact"/>
              <w:jc w:val="left"/>
            </w:pPr>
            <w:r>
              <w:t xml:space="preserve">Tamias minimus</w:t>
            </w:r>
          </w:p>
        </w:tc>
        <w:tc>
          <w:tcPr/>
          <w:p>
            <w:pPr>
              <w:pStyle w:val="Compact"/>
              <w:jc w:val="left"/>
            </w:pPr>
            <w:r>
              <w:t xml:space="preserve">76</w:t>
            </w:r>
          </w:p>
        </w:tc>
      </w:tr>
      <w:tr>
        <w:tc>
          <w:tcPr/>
          <w:p>
            <w:pPr>
              <w:pStyle w:val="Compact"/>
              <w:jc w:val="left"/>
            </w:pPr>
            <w:r>
              <w:t xml:space="preserve">Eumolpianus eumolpi</w:t>
            </w:r>
          </w:p>
        </w:tc>
        <w:tc>
          <w:tcPr/>
          <w:p>
            <w:pPr>
              <w:pStyle w:val="Compact"/>
              <w:jc w:val="left"/>
            </w:pPr>
            <w:r>
              <w:t xml:space="preserve">parasiteOf</w:t>
            </w:r>
          </w:p>
        </w:tc>
        <w:tc>
          <w:tcPr/>
          <w:p>
            <w:pPr>
              <w:pStyle w:val="Compact"/>
              <w:jc w:val="left"/>
            </w:pPr>
            <w:r>
              <w:t xml:space="preserve">Tamias quadrivittatus</w:t>
            </w:r>
          </w:p>
        </w:tc>
        <w:tc>
          <w:tcPr/>
          <w:p>
            <w:pPr>
              <w:pStyle w:val="Compact"/>
              <w:jc w:val="left"/>
            </w:pPr>
            <w:r>
              <w:t xml:space="preserve">54</w:t>
            </w:r>
          </w:p>
        </w:tc>
      </w:tr>
      <w:tr>
        <w:tc>
          <w:tcPr/>
          <w:p>
            <w:pPr>
              <w:pStyle w:val="Compact"/>
              <w:jc w:val="left"/>
            </w:pPr>
            <w:r>
              <w:t xml:space="preserve">Ceratophyllus ciliatus</w:t>
            </w:r>
          </w:p>
        </w:tc>
        <w:tc>
          <w:tcPr/>
          <w:p>
            <w:pPr>
              <w:pStyle w:val="Compact"/>
              <w:jc w:val="left"/>
            </w:pPr>
            <w:r>
              <w:t xml:space="preserve">hasHost</w:t>
            </w:r>
          </w:p>
        </w:tc>
        <w:tc>
          <w:tcPr/>
          <w:p>
            <w:pPr>
              <w:pStyle w:val="Compact"/>
              <w:jc w:val="left"/>
            </w:pPr>
            <w:r>
              <w:t xml:space="preserve">Tamias speciosus</w:t>
            </w:r>
          </w:p>
        </w:tc>
        <w:tc>
          <w:tcPr/>
          <w:p>
            <w:pPr>
              <w:pStyle w:val="Compact"/>
              <w:jc w:val="left"/>
            </w:pPr>
            <w:r>
              <w:t xml:space="preserve">48</w:t>
            </w:r>
          </w:p>
        </w:tc>
      </w:tr>
      <w:tr>
        <w:tc>
          <w:tcPr/>
          <w:p>
            <w:pPr>
              <w:pStyle w:val="Compact"/>
              <w:jc w:val="left"/>
            </w:pPr>
            <w:r>
              <w:t xml:space="preserve">Orchopeas sexdentatus</w:t>
            </w:r>
          </w:p>
        </w:tc>
        <w:tc>
          <w:tcPr/>
          <w:p>
            <w:pPr>
              <w:pStyle w:val="Compact"/>
              <w:jc w:val="left"/>
            </w:pPr>
            <w:r>
              <w:t xml:space="preserve">coOccursWith</w:t>
            </w:r>
          </w:p>
        </w:tc>
        <w:tc>
          <w:tcPr/>
          <w:p>
            <w:pPr>
              <w:pStyle w:val="Compact"/>
              <w:jc w:val="left"/>
            </w:pPr>
            <w:r>
              <w:t xml:space="preserve">Orchopeas sexdentatus</w:t>
            </w:r>
          </w:p>
        </w:tc>
        <w:tc>
          <w:tcPr/>
          <w:p>
            <w:pPr>
              <w:pStyle w:val="Compact"/>
              <w:jc w:val="left"/>
            </w:pPr>
            <w:r>
              <w:t xml:space="preserve">42</w:t>
            </w:r>
          </w:p>
        </w:tc>
      </w:tr>
      <w:tr>
        <w:tc>
          <w:tcPr/>
          <w:p>
            <w:pPr>
              <w:pStyle w:val="Compact"/>
              <w:jc w:val="left"/>
            </w:pPr>
            <w:r>
              <w:t xml:space="preserve">Eumolpianus eutamiadis</w:t>
            </w:r>
          </w:p>
        </w:tc>
        <w:tc>
          <w:tcPr/>
          <w:p>
            <w:pPr>
              <w:pStyle w:val="Compact"/>
              <w:jc w:val="left"/>
            </w:pPr>
            <w:r>
              <w:t xml:space="preserve">hasHost</w:t>
            </w:r>
          </w:p>
        </w:tc>
        <w:tc>
          <w:tcPr/>
          <w:p>
            <w:pPr>
              <w:pStyle w:val="Compact"/>
              <w:jc w:val="left"/>
            </w:pPr>
            <w:r>
              <w:t xml:space="preserve">Tamias speciosus</w:t>
            </w:r>
          </w:p>
        </w:tc>
        <w:tc>
          <w:tcPr/>
          <w:p>
            <w:pPr>
              <w:pStyle w:val="Compact"/>
              <w:jc w:val="left"/>
            </w:pPr>
            <w:r>
              <w:t xml:space="preserve">41</w:t>
            </w:r>
          </w:p>
        </w:tc>
      </w:tr>
      <w:tr>
        <w:tc>
          <w:tcPr/>
          <w:p>
            <w:pPr>
              <w:pStyle w:val="Compact"/>
              <w:jc w:val="left"/>
            </w:pPr>
            <w:r>
              <w:t xml:space="preserve">Eumolpianus eumolpi</w:t>
            </w:r>
          </w:p>
        </w:tc>
        <w:tc>
          <w:tcPr/>
          <w:p>
            <w:pPr>
              <w:pStyle w:val="Compact"/>
              <w:jc w:val="left"/>
            </w:pPr>
            <w:r>
              <w:t xml:space="preserve">hasHost</w:t>
            </w:r>
          </w:p>
        </w:tc>
        <w:tc>
          <w:tcPr/>
          <w:p>
            <w:pPr>
              <w:pStyle w:val="Compact"/>
              <w:jc w:val="left"/>
            </w:pPr>
            <w:r>
              <w:t xml:space="preserve">Tamias speciosus</w:t>
            </w:r>
          </w:p>
        </w:tc>
        <w:tc>
          <w:tcPr/>
          <w:p>
            <w:pPr>
              <w:pStyle w:val="Compact"/>
              <w:jc w:val="left"/>
            </w:pPr>
            <w:r>
              <w:t xml:space="preserve">37</w:t>
            </w:r>
          </w:p>
        </w:tc>
      </w:tr>
      <w:tr>
        <w:tc>
          <w:tcPr/>
          <w:p>
            <w:pPr>
              <w:pStyle w:val="Compact"/>
              <w:jc w:val="left"/>
            </w:pPr>
            <w:r>
              <w:t xml:space="preserve">Phthiraptera</w:t>
            </w:r>
          </w:p>
        </w:tc>
        <w:tc>
          <w:tcPr/>
          <w:p>
            <w:pPr>
              <w:pStyle w:val="Compact"/>
              <w:jc w:val="left"/>
            </w:pPr>
            <w:r>
              <w:t xml:space="preserve">parasiteOf</w:t>
            </w:r>
          </w:p>
        </w:tc>
        <w:tc>
          <w:tcPr/>
          <w:p>
            <w:pPr>
              <w:pStyle w:val="Compact"/>
              <w:jc w:val="left"/>
            </w:pPr>
            <w:r>
              <w:t xml:space="preserve">Bubo virginianus</w:t>
            </w:r>
          </w:p>
        </w:tc>
        <w:tc>
          <w:tcPr/>
          <w:p>
            <w:pPr>
              <w:pStyle w:val="Compact"/>
              <w:jc w:val="left"/>
            </w:pPr>
            <w:r>
              <w:t xml:space="preserve">28</w:t>
            </w:r>
          </w:p>
        </w:tc>
      </w:tr>
      <w:tr>
        <w:tc>
          <w:tcPr/>
          <w:p>
            <w:pPr>
              <w:pStyle w:val="Compact"/>
              <w:jc w:val="left"/>
            </w:pPr>
            <w:r>
              <w:t xml:space="preserve">Phthiraptera</w:t>
            </w:r>
          </w:p>
        </w:tc>
        <w:tc>
          <w:tcPr/>
          <w:p>
            <w:pPr>
              <w:pStyle w:val="Compact"/>
              <w:jc w:val="left"/>
            </w:pPr>
            <w:r>
              <w:t xml:space="preserve">parasiteOf</w:t>
            </w:r>
          </w:p>
        </w:tc>
        <w:tc>
          <w:tcPr/>
          <w:p>
            <w:pPr>
              <w:pStyle w:val="Compact"/>
              <w:jc w:val="left"/>
            </w:pPr>
            <w:r>
              <w:t xml:space="preserve">Buteo jamaicensis</w:t>
            </w:r>
          </w:p>
        </w:tc>
        <w:tc>
          <w:tcPr/>
          <w:p>
            <w:pPr>
              <w:pStyle w:val="Compact"/>
              <w:jc w:val="left"/>
            </w:pPr>
            <w:r>
              <w:t xml:space="preserve">23</w:t>
            </w:r>
          </w:p>
        </w:tc>
      </w:tr>
      <w:tr>
        <w:tc>
          <w:tcPr/>
          <w:p>
            <w:pPr>
              <w:pStyle w:val="Compact"/>
              <w:jc w:val="left"/>
            </w:pPr>
            <w:r>
              <w:t xml:space="preserve">Cestoda</w:t>
            </w:r>
          </w:p>
        </w:tc>
        <w:tc>
          <w:tcPr/>
          <w:p>
            <w:pPr>
              <w:pStyle w:val="Compact"/>
              <w:jc w:val="left"/>
            </w:pPr>
            <w:r>
              <w:t xml:space="preserve">parasiteOf</w:t>
            </w:r>
          </w:p>
        </w:tc>
        <w:tc>
          <w:tcPr/>
          <w:p>
            <w:pPr>
              <w:pStyle w:val="Compact"/>
              <w:jc w:val="left"/>
            </w:pPr>
            <w:r>
              <w:t xml:space="preserve">Bubo virginianus</w:t>
            </w:r>
          </w:p>
        </w:tc>
        <w:tc>
          <w:tcPr/>
          <w:p>
            <w:pPr>
              <w:pStyle w:val="Compact"/>
              <w:jc w:val="left"/>
            </w:pPr>
            <w:r>
              <w:t xml:space="preserve">22</w:t>
            </w:r>
          </w:p>
        </w:tc>
      </w:tr>
      <w:tr>
        <w:tc>
          <w:tcPr/>
          <w:p>
            <w:pPr>
              <w:pStyle w:val="Compact"/>
              <w:jc w:val="left"/>
            </w:pPr>
            <w:r>
              <w:t xml:space="preserve">Eumolpianus eumolpi</w:t>
            </w:r>
          </w:p>
        </w:tc>
        <w:tc>
          <w:tcPr/>
          <w:p>
            <w:pPr>
              <w:pStyle w:val="Compact"/>
              <w:jc w:val="left"/>
            </w:pPr>
            <w:r>
              <w:t xml:space="preserve">coOccursWith</w:t>
            </w:r>
          </w:p>
        </w:tc>
        <w:tc>
          <w:tcPr/>
          <w:p>
            <w:pPr>
              <w:pStyle w:val="Compact"/>
              <w:jc w:val="left"/>
            </w:pPr>
            <w:r>
              <w:t xml:space="preserve">Eumolpianus eumolpi</w:t>
            </w:r>
          </w:p>
        </w:tc>
        <w:tc>
          <w:tcPr/>
          <w:p>
            <w:pPr>
              <w:pStyle w:val="Compact"/>
              <w:jc w:val="left"/>
            </w:pPr>
            <w:r>
              <w:t xml:space="preserve">20</w:t>
            </w:r>
          </w:p>
        </w:tc>
      </w:tr>
      <w:tr>
        <w:tc>
          <w:tcPr/>
          <w:p>
            <w:pPr>
              <w:pStyle w:val="Compact"/>
              <w:jc w:val="left"/>
            </w:pPr>
            <w:r>
              <w:t xml:space="preserve">Eumolpianus eumolpi</w:t>
            </w:r>
          </w:p>
        </w:tc>
        <w:tc>
          <w:tcPr/>
          <w:p>
            <w:pPr>
              <w:pStyle w:val="Compact"/>
              <w:jc w:val="left"/>
            </w:pPr>
            <w:r>
              <w:t xml:space="preserve">parasiteOf</w:t>
            </w:r>
          </w:p>
        </w:tc>
        <w:tc>
          <w:tcPr/>
          <w:p>
            <w:pPr>
              <w:pStyle w:val="Compact"/>
              <w:jc w:val="left"/>
            </w:pPr>
            <w:r>
              <w:t xml:space="preserve">Tamias minimus operarius</w:t>
            </w:r>
          </w:p>
        </w:tc>
        <w:tc>
          <w:tcPr/>
          <w:p>
            <w:pPr>
              <w:pStyle w:val="Compact"/>
              <w:jc w:val="left"/>
            </w:pPr>
            <w:r>
              <w:t xml:space="preserve">19</w:t>
            </w:r>
          </w:p>
        </w:tc>
      </w:tr>
      <w:tr>
        <w:tc>
          <w:tcPr/>
          <w:p>
            <w:pPr>
              <w:pStyle w:val="Compact"/>
              <w:jc w:val="left"/>
            </w:pPr>
            <w:r>
              <w:t xml:space="preserve">Oropsylla tuberculata</w:t>
            </w:r>
          </w:p>
        </w:tc>
        <w:tc>
          <w:tcPr/>
          <w:p>
            <w:pPr>
              <w:pStyle w:val="Compact"/>
              <w:jc w:val="left"/>
            </w:pPr>
            <w:r>
              <w:t xml:space="preserve">coOccursWith</w:t>
            </w:r>
          </w:p>
        </w:tc>
        <w:tc>
          <w:tcPr/>
          <w:p>
            <w:pPr>
              <w:pStyle w:val="Compact"/>
              <w:jc w:val="left"/>
            </w:pPr>
            <w:r>
              <w:t xml:space="preserve">Oropsylla tuberculata</w:t>
            </w:r>
          </w:p>
        </w:tc>
        <w:tc>
          <w:tcPr/>
          <w:p>
            <w:pPr>
              <w:pStyle w:val="Compact"/>
              <w:jc w:val="left"/>
            </w:pPr>
            <w:r>
              <w:t xml:space="preserve">19</w:t>
            </w:r>
          </w:p>
        </w:tc>
      </w:tr>
      <w:tr>
        <w:tc>
          <w:tcPr/>
          <w:p>
            <w:pPr>
              <w:pStyle w:val="Compact"/>
              <w:jc w:val="left"/>
            </w:pPr>
            <w:r>
              <w:t xml:space="preserve">Nematoda</w:t>
            </w:r>
          </w:p>
        </w:tc>
        <w:tc>
          <w:tcPr/>
          <w:p>
            <w:pPr>
              <w:pStyle w:val="Compact"/>
              <w:jc w:val="left"/>
            </w:pPr>
            <w:r>
              <w:t xml:space="preserve">parasiteOf</w:t>
            </w:r>
          </w:p>
        </w:tc>
        <w:tc>
          <w:tcPr/>
          <w:p>
            <w:pPr>
              <w:pStyle w:val="Compact"/>
              <w:jc w:val="left"/>
            </w:pPr>
            <w:r>
              <w:t xml:space="preserve">Buteo jamaicensis</w:t>
            </w:r>
          </w:p>
        </w:tc>
        <w:tc>
          <w:tcPr/>
          <w:p>
            <w:pPr>
              <w:pStyle w:val="Compact"/>
              <w:jc w:val="left"/>
            </w:pPr>
            <w:r>
              <w:t xml:space="preserve">16</w:t>
            </w:r>
          </w:p>
        </w:tc>
      </w:tr>
      <w:tr>
        <w:tc>
          <w:tcPr/>
          <w:p>
            <w:pPr>
              <w:pStyle w:val="Compact"/>
              <w:jc w:val="left"/>
            </w:pPr>
            <w:r>
              <w:t xml:space="preserve">Nematoda</w:t>
            </w:r>
          </w:p>
        </w:tc>
        <w:tc>
          <w:tcPr/>
          <w:p>
            <w:pPr>
              <w:pStyle w:val="Compact"/>
              <w:jc w:val="left"/>
            </w:pPr>
            <w:r>
              <w:t xml:space="preserve">parasiteOf</w:t>
            </w:r>
          </w:p>
        </w:tc>
        <w:tc>
          <w:tcPr/>
          <w:p>
            <w:pPr>
              <w:pStyle w:val="Compact"/>
              <w:jc w:val="left"/>
            </w:pPr>
            <w:r>
              <w:t xml:space="preserve">Accipiter striatus</w:t>
            </w:r>
          </w:p>
        </w:tc>
        <w:tc>
          <w:tcPr/>
          <w:p>
            <w:pPr>
              <w:pStyle w:val="Compact"/>
              <w:jc w:val="left"/>
            </w:pPr>
            <w:r>
              <w:t xml:space="preserve">15</w:t>
            </w:r>
          </w:p>
        </w:tc>
      </w:tr>
      <w:tr>
        <w:tc>
          <w:tcPr/>
          <w:p>
            <w:pPr>
              <w:pStyle w:val="Compact"/>
              <w:jc w:val="left"/>
            </w:pPr>
            <w:r>
              <w:t xml:space="preserve">Eumolpianus eumolpi</w:t>
            </w:r>
          </w:p>
        </w:tc>
        <w:tc>
          <w:tcPr/>
          <w:p>
            <w:pPr>
              <w:pStyle w:val="Compact"/>
              <w:jc w:val="left"/>
            </w:pPr>
            <w:r>
              <w:t xml:space="preserve">hasHost</w:t>
            </w:r>
          </w:p>
        </w:tc>
        <w:tc>
          <w:tcPr/>
          <w:p>
            <w:pPr>
              <w:pStyle w:val="Compact"/>
              <w:jc w:val="left"/>
            </w:pPr>
            <w:r>
              <w:t xml:space="preserve">Tamias alpinus</w:t>
            </w:r>
          </w:p>
        </w:tc>
        <w:tc>
          <w:tcPr/>
          <w:p>
            <w:pPr>
              <w:pStyle w:val="Compact"/>
              <w:jc w:val="left"/>
            </w:pPr>
            <w:r>
              <w:t xml:space="preserve">14</w:t>
            </w:r>
          </w:p>
        </w:tc>
      </w:tr>
      <w:tr>
        <w:tc>
          <w:tcPr/>
          <w:p>
            <w:pPr>
              <w:pStyle w:val="Compact"/>
              <w:jc w:val="left"/>
            </w:pPr>
            <w:r>
              <w:t xml:space="preserve">Hoplopleura arboricola</w:t>
            </w:r>
          </w:p>
        </w:tc>
        <w:tc>
          <w:tcPr/>
          <w:p>
            <w:pPr>
              <w:pStyle w:val="Compact"/>
              <w:jc w:val="left"/>
            </w:pPr>
            <w:r>
              <w:t xml:space="preserve">coOccursWith</w:t>
            </w:r>
          </w:p>
        </w:tc>
        <w:tc>
          <w:tcPr/>
          <w:p>
            <w:pPr>
              <w:pStyle w:val="Compact"/>
              <w:jc w:val="left"/>
            </w:pPr>
            <w:r>
              <w:t xml:space="preserve">Neohaematopinus pacificus</w:t>
            </w:r>
          </w:p>
        </w:tc>
        <w:tc>
          <w:tcPr/>
          <w:p>
            <w:pPr>
              <w:pStyle w:val="Compact"/>
              <w:jc w:val="left"/>
            </w:pPr>
            <w:r>
              <w:t xml:space="preserve">14</w:t>
            </w:r>
          </w:p>
        </w:tc>
      </w:tr>
      <w:tr>
        <w:tc>
          <w:tcPr/>
          <w:p>
            <w:pPr>
              <w:pStyle w:val="Compact"/>
              <w:jc w:val="left"/>
            </w:pPr>
            <w:r>
              <w:t xml:space="preserve">Nematoda</w:t>
            </w:r>
          </w:p>
        </w:tc>
        <w:tc>
          <w:tcPr/>
          <w:p>
            <w:pPr>
              <w:pStyle w:val="Compact"/>
              <w:jc w:val="left"/>
            </w:pPr>
            <w:r>
              <w:t xml:space="preserve">coOccursWith</w:t>
            </w:r>
          </w:p>
        </w:tc>
        <w:tc>
          <w:tcPr/>
          <w:p>
            <w:pPr>
              <w:pStyle w:val="Compact"/>
              <w:jc w:val="left"/>
            </w:pPr>
            <w:r>
              <w:t xml:space="preserve">Nematoda</w:t>
            </w:r>
          </w:p>
        </w:tc>
        <w:tc>
          <w:tcPr/>
          <w:p>
            <w:pPr>
              <w:pStyle w:val="Compact"/>
              <w:jc w:val="left"/>
            </w:pPr>
            <w:r>
              <w:t xml:space="preserve">14</w:t>
            </w:r>
          </w:p>
        </w:tc>
      </w:tr>
      <w:tr>
        <w:tc>
          <w:tcPr/>
          <w:p>
            <w:pPr>
              <w:pStyle w:val="Compact"/>
              <w:jc w:val="left"/>
            </w:pPr>
            <w:r>
              <w:t xml:space="preserve">Neohaematopinus pacificus</w:t>
            </w:r>
          </w:p>
        </w:tc>
        <w:tc>
          <w:tcPr/>
          <w:p>
            <w:pPr>
              <w:pStyle w:val="Compact"/>
              <w:jc w:val="left"/>
            </w:pPr>
            <w:r>
              <w:t xml:space="preserve">coOccursWith</w:t>
            </w:r>
          </w:p>
        </w:tc>
        <w:tc>
          <w:tcPr/>
          <w:p>
            <w:pPr>
              <w:pStyle w:val="Compact"/>
              <w:jc w:val="left"/>
            </w:pPr>
            <w:r>
              <w:t xml:space="preserve">Hoplopleura arboricola</w:t>
            </w:r>
          </w:p>
        </w:tc>
        <w:tc>
          <w:tcPr/>
          <w:p>
            <w:pPr>
              <w:pStyle w:val="Compact"/>
              <w:jc w:val="left"/>
            </w:pPr>
            <w:r>
              <w:t xml:space="preserve">13</w:t>
            </w:r>
          </w:p>
        </w:tc>
      </w:tr>
      <w:tr>
        <w:tc>
          <w:tcPr/>
          <w:p>
            <w:pPr>
              <w:pStyle w:val="Compact"/>
              <w:jc w:val="left"/>
            </w:pPr>
            <w:r>
              <w:t xml:space="preserve">Hoplopleura arboricola</w:t>
            </w:r>
          </w:p>
        </w:tc>
        <w:tc>
          <w:tcPr/>
          <w:p>
            <w:pPr>
              <w:pStyle w:val="Compact"/>
              <w:jc w:val="left"/>
            </w:pPr>
            <w:r>
              <w:t xml:space="preserve">coOccursWith</w:t>
            </w:r>
          </w:p>
        </w:tc>
        <w:tc>
          <w:tcPr/>
          <w:p>
            <w:pPr>
              <w:pStyle w:val="Compact"/>
              <w:jc w:val="left"/>
            </w:pPr>
            <w:r>
              <w:t xml:space="preserve">Hoplopleura arboricola</w:t>
            </w:r>
          </w:p>
        </w:tc>
        <w:tc>
          <w:tcPr/>
          <w:p>
            <w:pPr>
              <w:pStyle w:val="Compact"/>
              <w:jc w:val="left"/>
            </w:pPr>
            <w:r>
              <w:t xml:space="preserve">12</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2209800" cy="152400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2209800" cy="152400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2975864"/>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5334000" cy="2975864"/>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auto" w:w="0"/>
        <w:tblLook w:firstRow="1" w:lastRow="0" w:firstColumn="0" w:lastColumn="0" w:noHBand="0" w:noVBand="0" w:val="0020"/>
        <w:jc w:val="start"/>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Acanthocephala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Acanthocephala</w:t>
            </w:r>
          </w:p>
        </w:tc>
      </w:tr>
      <w:tr>
        <w:tc>
          <w:tcPr/>
          <w:p>
            <w:pPr>
              <w:pStyle w:val="Compact"/>
              <w:jc w:val="left"/>
            </w:pPr>
            <w:r>
              <w:t xml:space="preserve">Acanthocephala</w:t>
            </w:r>
          </w:p>
        </w:tc>
        <w:tc>
          <w:tcPr/>
          <w:p>
            <w:pPr>
              <w:pStyle w:val="Compact"/>
              <w:jc w:val="left"/>
            </w:pPr>
            <w:r>
              <w:t xml:space="preserve">SYNONYM_OF</w:t>
            </w:r>
          </w:p>
        </w:tc>
        <w:tc>
          <w:tcPr/>
          <w:p>
            <w:pPr>
              <w:pStyle w:val="Compact"/>
              <w:jc w:val="left"/>
            </w:pPr>
            <w:r>
              <w:t xml:space="preserve">col</w:t>
            </w:r>
          </w:p>
        </w:tc>
        <w:tc>
          <w:tcPr/>
          <w:p>
            <w:pPr>
              <w:pStyle w:val="Compact"/>
              <w:jc w:val="left"/>
            </w:pPr>
            <w:r>
              <w:t xml:space="preserve">Parodia</w:t>
            </w:r>
          </w:p>
        </w:tc>
      </w:tr>
      <w:tr>
        <w:tc>
          <w:tcPr/>
          <w:p>
            <w:pPr>
              <w:pStyle w:val="Compact"/>
              <w:jc w:val="left"/>
            </w:pPr>
            <w:r>
              <w:t xml:space="preserve">Acari</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Acari</w:t>
            </w:r>
          </w:p>
        </w:tc>
      </w:tr>
      <w:tr>
        <w:tc>
          <w:tcPr/>
          <w:p>
            <w:pPr>
              <w:pStyle w:val="Compact"/>
              <w:jc w:val="left"/>
            </w:pPr>
            <w:r>
              <w:t xml:space="preserve">Acariformes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Acariformes</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56</w:t>
            </w:r>
          </w:p>
        </w:tc>
      </w:tr>
      <w:tr>
        <w:tc>
          <w:tcPr/>
          <w:p>
            <w:pPr>
              <w:pStyle w:val="Compact"/>
              <w:jc w:val="left"/>
            </w:pPr>
            <w:r>
              <w:t xml:space="preserve">col</w:t>
            </w:r>
          </w:p>
        </w:tc>
        <w:tc>
          <w:tcPr/>
          <w:p>
            <w:pPr>
              <w:pStyle w:val="Compact"/>
              <w:jc w:val="left"/>
            </w:pPr>
            <w:r>
              <w:t xml:space="preserve">class</w:t>
            </w:r>
          </w:p>
        </w:tc>
        <w:tc>
          <w:tcPr/>
          <w:p>
            <w:pPr>
              <w:pStyle w:val="Compact"/>
              <w:jc w:val="left"/>
            </w:pPr>
            <w:r>
              <w:t xml:space="preserve">2</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9</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14</w:t>
            </w:r>
          </w:p>
        </w:tc>
      </w:tr>
      <w:tr>
        <w:tc>
          <w:tcPr/>
          <w:p>
            <w:pPr>
              <w:pStyle w:val="Compact"/>
              <w:jc w:val="left"/>
            </w:pPr>
            <w:r>
              <w:t xml:space="preserve">col</w:t>
            </w:r>
          </w:p>
        </w:tc>
        <w:tc>
          <w:tcPr/>
          <w:p>
            <w:pPr>
              <w:pStyle w:val="Compact"/>
              <w:jc w:val="left"/>
            </w:pPr>
            <w:r>
              <w:t xml:space="preserve">infraorder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nanorder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parvorder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phylum</w:t>
            </w:r>
          </w:p>
        </w:tc>
        <w:tc>
          <w:tcPr/>
          <w:p>
            <w:pPr>
              <w:pStyle w:val="Compact"/>
              <w:jc w:val="left"/>
            </w:pPr>
            <w:r>
              <w:t xml:space="preserve">3</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174</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3</w:t>
            </w:r>
          </w:p>
        </w:tc>
      </w:tr>
      <w:tr>
        <w:tc>
          <w:tcPr/>
          <w:p>
            <w:pPr>
              <w:pStyle w:val="Compact"/>
              <w:jc w:val="left"/>
            </w:pPr>
            <w:r>
              <w:t xml:space="preserve">col</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28</w:t>
            </w:r>
          </w:p>
        </w:tc>
      </w:tr>
      <w:tr>
        <w:tc>
          <w:tcPr/>
          <w:p>
            <w:pPr>
              <w:pStyle w:val="Compact"/>
              <w:jc w:val="left"/>
            </w:pPr>
            <w:r>
              <w:t xml:space="preserve">col</w:t>
            </w:r>
          </w:p>
        </w:tc>
        <w:tc>
          <w:tcPr/>
          <w:p>
            <w:pPr>
              <w:pStyle w:val="Compact"/>
              <w:jc w:val="left"/>
            </w:pPr>
            <w:r>
              <w:t xml:space="preserve">superorder</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291</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52</w:t>
            </w:r>
          </w:p>
        </w:tc>
      </w:tr>
      <w:tr>
        <w:tc>
          <w:tcPr/>
          <w:p>
            <w:pPr>
              <w:pStyle w:val="Compact"/>
              <w:jc w:val="left"/>
            </w:pPr>
            <w:r>
              <w:t xml:space="preserve">gbif</w:t>
            </w:r>
          </w:p>
        </w:tc>
        <w:tc>
          <w:tcPr/>
          <w:p>
            <w:pPr>
              <w:pStyle w:val="Compact"/>
              <w:jc w:val="left"/>
            </w:pPr>
            <w:r>
              <w:t xml:space="preserve">class</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9</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18</w:t>
            </w:r>
          </w:p>
        </w:tc>
      </w:tr>
      <w:tr>
        <w:tc>
          <w:tcPr/>
          <w:p>
            <w:pPr>
              <w:pStyle w:val="Compact"/>
              <w:jc w:val="left"/>
            </w:pPr>
            <w:r>
              <w:t xml:space="preserve">gbif</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phylum</w:t>
            </w:r>
          </w:p>
        </w:tc>
        <w:tc>
          <w:tcPr/>
          <w:p>
            <w:pPr>
              <w:pStyle w:val="Compact"/>
              <w:jc w:val="left"/>
            </w:pPr>
            <w:r>
              <w:t xml:space="preserve">3</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178</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29</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77</w:t>
            </w:r>
          </w:p>
        </w:tc>
      </w:tr>
      <w:tr>
        <w:tc>
          <w:tcPr/>
          <w:p>
            <w:pPr>
              <w:pStyle w:val="Compact"/>
              <w:jc w:val="left"/>
            </w:pPr>
            <w:r>
              <w:t xml:space="preserve">itis</w:t>
            </w:r>
          </w:p>
        </w:tc>
        <w:tc>
          <w:tcPr/>
          <w:p>
            <w:pPr>
              <w:pStyle w:val="Compact"/>
              <w:jc w:val="left"/>
            </w:pPr>
            <w:r>
              <w:t xml:space="preserve">class</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9</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14</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phylum</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151</w:t>
            </w:r>
          </w:p>
        </w:tc>
      </w:tr>
      <w:tr>
        <w:tc>
          <w:tcPr/>
          <w:p>
            <w:pPr>
              <w:pStyle w:val="Compact"/>
              <w:jc w:val="left"/>
            </w:pPr>
            <w:r>
              <w:t xml:space="preserve">itis</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suborder</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28</w:t>
            </w:r>
          </w:p>
        </w:tc>
      </w:tr>
      <w:tr>
        <w:tc>
          <w:tcPr/>
          <w:p>
            <w:pPr>
              <w:pStyle w:val="Compact"/>
              <w:jc w:val="left"/>
            </w:pPr>
            <w:r>
              <w:t xml:space="preserve">itis</w:t>
            </w:r>
          </w:p>
        </w:tc>
        <w:tc>
          <w:tcPr/>
          <w:p>
            <w:pPr>
              <w:pStyle w:val="Compact"/>
              <w:jc w:val="left"/>
            </w:pPr>
            <w:r>
              <w:t xml:space="preserve">superorder</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290</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74</w:t>
            </w:r>
          </w:p>
        </w:tc>
      </w:tr>
      <w:tr>
        <w:tc>
          <w:tcPr/>
          <w:p>
            <w:pPr>
              <w:pStyle w:val="Compact"/>
              <w:jc w:val="left"/>
            </w:pPr>
            <w:r>
              <w:t xml:space="preserve">ncbi</w:t>
            </w:r>
          </w:p>
        </w:tc>
        <w:tc>
          <w:tcPr/>
          <w:p>
            <w:pPr>
              <w:pStyle w:val="Compact"/>
              <w:jc w:val="left"/>
            </w:pPr>
            <w:r>
              <w:t xml:space="preserve">class</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9</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14</w:t>
            </w:r>
          </w:p>
        </w:tc>
      </w:tr>
      <w:tr>
        <w:tc>
          <w:tcPr/>
          <w:p>
            <w:pPr>
              <w:pStyle w:val="Compact"/>
              <w:jc w:val="left"/>
            </w:pPr>
            <w:r>
              <w:t xml:space="preserve">ncbi</w:t>
            </w:r>
          </w:p>
        </w:tc>
        <w:tc>
          <w:tcPr/>
          <w:p>
            <w:pPr>
              <w:pStyle w:val="Compact"/>
              <w:jc w:val="left"/>
            </w:pPr>
            <w:r>
              <w:t xml:space="preserve">infraorder</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order</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phylum</w:t>
            </w:r>
          </w:p>
        </w:tc>
        <w:tc>
          <w:tcPr/>
          <w:p>
            <w:pPr>
              <w:pStyle w:val="Compact"/>
              <w:jc w:val="left"/>
            </w:pPr>
            <w:r>
              <w:t xml:space="preserve">3</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169</w:t>
            </w:r>
          </w:p>
        </w:tc>
      </w:tr>
      <w:tr>
        <w:tc>
          <w:tcPr/>
          <w:p>
            <w:pPr>
              <w:pStyle w:val="Compact"/>
              <w:jc w:val="left"/>
            </w:pPr>
            <w:r>
              <w:t xml:space="preserve">ncbi</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suborder</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13</w:t>
            </w:r>
          </w:p>
        </w:tc>
      </w:tr>
      <w:tr>
        <w:tc>
          <w:tcPr/>
          <w:p>
            <w:pPr>
              <w:pStyle w:val="Compact"/>
              <w:jc w:val="left"/>
            </w:pPr>
            <w:r>
              <w:t xml:space="preserve">ncbi</w:t>
            </w:r>
          </w:p>
        </w:tc>
        <w:tc>
          <w:tcPr/>
          <w:p>
            <w:pPr>
              <w:pStyle w:val="Compact"/>
              <w:jc w:val="left"/>
            </w:pPr>
            <w:r>
              <w:t xml:space="preserve">superorder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137</w:t>
            </w:r>
          </w:p>
        </w:tc>
      </w:tr>
      <w:tr>
        <w:tc>
          <w:tcPr/>
          <w:p>
            <w:pPr>
              <w:pStyle w:val="Compact"/>
              <w:jc w:val="left"/>
            </w:pPr>
            <w:r>
              <w:t xml:space="preserve">pbdb</w:t>
            </w:r>
          </w:p>
        </w:tc>
        <w:tc>
          <w:tcPr/>
          <w:p>
            <w:pPr>
              <w:pStyle w:val="Compact"/>
              <w:jc w:val="left"/>
            </w:pPr>
            <w:r>
              <w:t xml:space="preserve">class</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7</w:t>
            </w:r>
          </w:p>
        </w:tc>
      </w:tr>
      <w:tr>
        <w:tc>
          <w:tcPr/>
          <w:p>
            <w:pPr>
              <w:pStyle w:val="Compact"/>
              <w:jc w:val="left"/>
            </w:pPr>
            <w:r>
              <w:t xml:space="preserve">pbdb</w:t>
            </w:r>
          </w:p>
        </w:tc>
        <w:tc>
          <w:tcPr/>
          <w:p>
            <w:pPr>
              <w:pStyle w:val="Compact"/>
              <w:jc w:val="left"/>
            </w:pPr>
            <w:r>
              <w:t xml:space="preserve">infraorder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phylum</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130</w:t>
            </w:r>
          </w:p>
        </w:tc>
      </w:tr>
      <w:tr>
        <w:tc>
          <w:tcPr/>
          <w:p>
            <w:pPr>
              <w:pStyle w:val="Compact"/>
              <w:jc w:val="left"/>
            </w:pPr>
            <w:r>
              <w:t xml:space="preserve">pbdb</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superorder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unranked clade</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120</w:t>
            </w:r>
          </w:p>
        </w:tc>
      </w:tr>
      <w:tr>
        <w:tc>
          <w:tcPr/>
          <w:p>
            <w:pPr>
              <w:pStyle w:val="Compact"/>
              <w:jc w:val="left"/>
            </w:pPr>
            <w:r>
              <w:t xml:space="preserve">tpt</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7</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161</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289</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191</w:t>
            </w:r>
          </w:p>
        </w:tc>
      </w:tr>
      <w:tr>
        <w:tc>
          <w:tcPr/>
          <w:p>
            <w:pPr>
              <w:pStyle w:val="Compact"/>
              <w:jc w:val="left"/>
            </w:pPr>
            <w:r>
              <w:t xml:space="preserve">worms</w:t>
            </w:r>
          </w:p>
        </w:tc>
        <w:tc>
          <w:tcPr/>
          <w:p>
            <w:pPr>
              <w:pStyle w:val="Compact"/>
              <w:jc w:val="left"/>
            </w:pPr>
            <w:r>
              <w:t xml:space="preserve">class</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6</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5</w:t>
            </w:r>
          </w:p>
        </w:tc>
      </w:tr>
      <w:tr>
        <w:tc>
          <w:tcPr/>
          <w:p>
            <w:pPr>
              <w:pStyle w:val="Compact"/>
              <w:jc w:val="left"/>
            </w:pPr>
            <w:r>
              <w:t xml:space="preserve">worms</w:t>
            </w:r>
          </w:p>
        </w:tc>
        <w:tc>
          <w:tcPr/>
          <w:p>
            <w:pPr>
              <w:pStyle w:val="Compact"/>
              <w:jc w:val="left"/>
            </w:pPr>
            <w:r>
              <w:t xml:space="preserve">infraorder</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order</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phylum</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75</w:t>
            </w:r>
          </w:p>
        </w:tc>
      </w:tr>
      <w:tr>
        <w:tc>
          <w:tcPr/>
          <w:p>
            <w:pPr>
              <w:pStyle w:val="Compact"/>
              <w:jc w:val="left"/>
            </w:pPr>
            <w:r>
              <w:t xml:space="preserve">worms</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suborder</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superorder</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295</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15</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58</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585</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299</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24</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54</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270</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16</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79</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271</w:t>
            </w:r>
          </w:p>
        </w:tc>
      </w:tr>
      <w:tr>
        <w:tc>
          <w:tcPr/>
          <w:p>
            <w:pPr>
              <w:pStyle w:val="Compact"/>
              <w:jc w:val="left"/>
            </w:pPr>
            <w:r>
              <w:t xml:space="preserve">mdd</w:t>
            </w:r>
          </w:p>
        </w:tc>
        <w:tc>
          <w:tcPr/>
          <w:p>
            <w:pPr>
              <w:pStyle w:val="Compact"/>
              <w:jc w:val="left"/>
            </w:pPr>
            <w:r>
              <w:t xml:space="preserve">HAS_ACCEPTED_NAME</w:t>
            </w:r>
          </w:p>
        </w:tc>
        <w:tc>
          <w:tcPr/>
          <w:p>
            <w:pPr>
              <w:pStyle w:val="Compact"/>
              <w:jc w:val="left"/>
            </w:pPr>
            <w:r>
              <w:t xml:space="preserve">87</w:t>
            </w:r>
          </w:p>
        </w:tc>
      </w:tr>
      <w:tr>
        <w:tc>
          <w:tcPr/>
          <w:p>
            <w:pPr>
              <w:pStyle w:val="Compact"/>
              <w:jc w:val="left"/>
            </w:pPr>
            <w:r>
              <w:t xml:space="preserve">mdd</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307</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272</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7</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197</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14</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152</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143</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226</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18</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358</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123</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231</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6</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auto" w:w="0"/>
        <w:tblLook w:firstRow="1" w:lastRow="0" w:firstColumn="0" w:lastColumn="0" w:noHBand="0" w:noVBand="0" w:val="0020"/>
        <w:jc w:val="start"/>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2025-04-10T13:08:44Z</w:t>
            </w:r>
          </w:p>
        </w:tc>
        <w:tc>
          <w:tcPr/>
          <w:p>
            <w:pPr>
              <w:pStyle w:val="Compact"/>
              <w:jc w:val="left"/>
            </w:pPr>
            <w:r>
              <w:t xml:space="preserve">note</w:t>
            </w:r>
          </w:p>
        </w:tc>
        <w:tc>
          <w:tcPr/>
          <w:p>
            <w:pPr>
              <w:pStyle w:val="Compact"/>
              <w:jc w:val="left"/>
            </w:pPr>
            <w:r>
              <w:t xml:space="preserve">found unresolved reference [11125]</w:t>
            </w:r>
          </w:p>
        </w:tc>
      </w:tr>
      <w:tr>
        <w:tc>
          <w:tcPr/>
          <w:p>
            <w:pPr>
              <w:pStyle w:val="Compact"/>
              <w:jc w:val="left"/>
            </w:pPr>
            <w:r>
              <w:t xml:space="preserve">2025-04-10T13:08:44Z</w:t>
            </w:r>
          </w:p>
        </w:tc>
        <w:tc>
          <w:tcPr/>
          <w:p>
            <w:pPr>
              <w:pStyle w:val="Compact"/>
              <w:jc w:val="left"/>
            </w:pPr>
            <w:r>
              <w:t xml:space="preserve">note</w:t>
            </w:r>
          </w:p>
        </w:tc>
        <w:tc>
          <w:tcPr/>
          <w:p>
            <w:pPr>
              <w:pStyle w:val="Compact"/>
              <w:jc w:val="left"/>
            </w:pPr>
            <w:r>
              <w:t xml:space="preserve">found unresolved reference [11174]</w:t>
            </w:r>
          </w:p>
        </w:tc>
      </w:tr>
      <w:tr>
        <w:tc>
          <w:tcPr/>
          <w:p>
            <w:pPr>
              <w:pStyle w:val="Compact"/>
              <w:jc w:val="left"/>
            </w:pPr>
            <w:r>
              <w:t xml:space="preserve">2025-04-10T13:08:44Z</w:t>
            </w:r>
          </w:p>
        </w:tc>
        <w:tc>
          <w:tcPr/>
          <w:p>
            <w:pPr>
              <w:pStyle w:val="Compact"/>
              <w:jc w:val="left"/>
            </w:pPr>
            <w:r>
              <w:t xml:space="preserve">note</w:t>
            </w:r>
          </w:p>
        </w:tc>
        <w:tc>
          <w:tcPr/>
          <w:p>
            <w:pPr>
              <w:pStyle w:val="Compact"/>
              <w:jc w:val="left"/>
            </w:pPr>
            <w:r>
              <w:t xml:space="preserve">found unresolved reference [11433]</w:t>
            </w:r>
          </w:p>
        </w:tc>
      </w:tr>
      <w:tr>
        <w:tc>
          <w:tcPr/>
          <w:p>
            <w:pPr>
              <w:pStyle w:val="Compact"/>
              <w:jc w:val="left"/>
            </w:pPr>
            <w:r>
              <w:t xml:space="preserve">2025-04-10T13:08:44Z</w:t>
            </w:r>
          </w:p>
        </w:tc>
        <w:tc>
          <w:tcPr/>
          <w:p>
            <w:pPr>
              <w:pStyle w:val="Compact"/>
              <w:jc w:val="left"/>
            </w:pPr>
            <w:r>
              <w:t xml:space="preserve">note</w:t>
            </w:r>
          </w:p>
        </w:tc>
        <w:tc>
          <w:tcPr/>
          <w:p>
            <w:pPr>
              <w:pStyle w:val="Compact"/>
              <w:jc w:val="left"/>
            </w:pPr>
            <w:r>
              <w:t xml:space="preserve">found unresolved reference [11498]</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unresolved reference [11125]</w:t>
            </w:r>
          </w:p>
        </w:tc>
        <w:tc>
          <w:tcPr/>
          <w:p>
            <w:pPr>
              <w:pStyle w:val="Compact"/>
              <w:jc w:val="left"/>
            </w:pPr>
            <w:r>
              <w:t xml:space="preserve">1</w:t>
            </w:r>
          </w:p>
        </w:tc>
      </w:tr>
      <w:tr>
        <w:tc>
          <w:tcPr/>
          <w:p>
            <w:pPr>
              <w:pStyle w:val="Compact"/>
              <w:jc w:val="left"/>
            </w:pPr>
            <w:r>
              <w:t xml:space="preserve">found unresolved reference [11174]</w:t>
            </w:r>
          </w:p>
        </w:tc>
        <w:tc>
          <w:tcPr/>
          <w:p>
            <w:pPr>
              <w:pStyle w:val="Compact"/>
              <w:jc w:val="left"/>
            </w:pPr>
            <w:r>
              <w:t xml:space="preserve">1</w:t>
            </w:r>
          </w:p>
        </w:tc>
      </w:tr>
      <w:tr>
        <w:tc>
          <w:tcPr/>
          <w:p>
            <w:pPr>
              <w:pStyle w:val="Compact"/>
              <w:jc w:val="left"/>
            </w:pPr>
            <w:r>
              <w:t xml:space="preserve">found unresolved reference [11433]</w:t>
            </w:r>
          </w:p>
        </w:tc>
        <w:tc>
          <w:tcPr/>
          <w:p>
            <w:pPr>
              <w:pStyle w:val="Compact"/>
              <w:jc w:val="left"/>
            </w:pPr>
            <w:r>
              <w:t xml:space="preserve">1</w:t>
            </w:r>
          </w:p>
        </w:tc>
      </w:tr>
      <w:tr>
        <w:tc>
          <w:tcPr/>
          <w:p>
            <w:pPr>
              <w:pStyle w:val="Compact"/>
              <w:jc w:val="left"/>
            </w:pPr>
            <w:r>
              <w:t xml:space="preserve">found unresolved reference [11498]</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dmns-para&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globalbioticinteractions/dmns-para) before being able to generate reviews (e.g., elton review globalbioticinteractions/dmns-para), extract interaction claims (e.g., elton interactions globalbioticinteractions/dmns-para), or list taxonomic names (e.g., elton names globalbioticinteractions/dmns-para)</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(2025-04-10)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dmns-par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dmns-par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dmns-para"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dmns-par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dmns-par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dmns-par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dmns-para"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dmns-par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globalbioticinteractions/dmns-para hash://md5/5ffc62fde92400115f9f936b1cafa6d9</dc:title>
  <dc:creator>by Nomer, Elton and Preston, three naive review bots; review@globalbioticinteractions.org; https://globalbioticinteractions.org/contribute; https://github.com/globalbioticinteractions/dmns-para/issues</dc:creator>
  <cp:keywords>biodiversity informatics, ecology, species interactions, biotic interactions, automated manuscripts, taxonomic names, taxonomic name alignment, biology</cp:keywords>
  <dcterms:created xsi:type="dcterms:W3CDTF">2025-04-10T13:11:53Z</dcterms:created>
  <dcterms:modified xsi:type="dcterms:W3CDTF">2025-04-10T13:11:53Z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globalbioticinteractions/dmns-para, has fingerprint hash://md5/5ffc62fde92400115f9f936b1cafa6d9, is 71.3MiB in size and contains 2,090 interaction with 3 unique types of associations (e.g., parasiteOf) between 64 primary taxa (e.g., Eumolpianus eumolpi) and 495 associated taxa (e.g., Tamias speciosus).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2025-04-10</vt:lpwstr>
  </property>
  <property fmtid="{D5CDD505-2E9C-101B-9397-08002B2CF9AE}" pid="5" name="reference-section-title">
    <vt:lpwstr>References</vt:lpwstr>
  </property>
</Properties>
</file>